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DF3" w:rsidRDefault="00E11F8A" w:rsidP="00E11F8A">
      <w:pPr>
        <w:spacing w:after="0" w:line="240" w:lineRule="auto"/>
        <w:ind w:left="9203" w:firstLine="14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63DF3" w:rsidRDefault="00463DF3" w:rsidP="00E11F8A">
      <w:pPr>
        <w:spacing w:after="0" w:line="240" w:lineRule="auto"/>
        <w:ind w:left="10915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63DF3" w:rsidRDefault="00463DF3" w:rsidP="00E11F8A">
      <w:pPr>
        <w:spacing w:after="0" w:line="240" w:lineRule="auto"/>
        <w:ind w:left="2819" w:firstLine="78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Самара</w:t>
      </w:r>
    </w:p>
    <w:p w:rsidR="00463DF3" w:rsidRDefault="00E11F8A" w:rsidP="00E11F8A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DF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F98">
        <w:rPr>
          <w:rFonts w:ascii="Times New Roman" w:hAnsi="Times New Roman" w:cs="Times New Roman"/>
          <w:sz w:val="28"/>
          <w:szCs w:val="28"/>
        </w:rPr>
        <w:t>11.12.2023</w:t>
      </w:r>
      <w:r w:rsidR="00463DF3">
        <w:rPr>
          <w:rFonts w:ascii="Times New Roman" w:hAnsi="Times New Roman" w:cs="Times New Roman"/>
          <w:sz w:val="28"/>
          <w:szCs w:val="28"/>
        </w:rPr>
        <w:t xml:space="preserve"> №</w:t>
      </w:r>
      <w:r w:rsidR="006C4FB5">
        <w:rPr>
          <w:rFonts w:ascii="Times New Roman" w:hAnsi="Times New Roman" w:cs="Times New Roman"/>
          <w:sz w:val="28"/>
          <w:szCs w:val="28"/>
        </w:rPr>
        <w:t xml:space="preserve"> 1332</w:t>
      </w:r>
      <w:bookmarkStart w:id="0" w:name="_GoBack"/>
      <w:bookmarkEnd w:id="0"/>
    </w:p>
    <w:p w:rsidR="00463DF3" w:rsidRDefault="00463DF3" w:rsidP="00E11F8A">
      <w:pPr>
        <w:spacing w:after="0" w:line="360" w:lineRule="auto"/>
        <w:ind w:left="35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75E" w:rsidRDefault="00E11F8A" w:rsidP="00E11F8A">
      <w:pPr>
        <w:spacing w:after="0" w:line="240" w:lineRule="auto"/>
        <w:ind w:left="10632" w:firstLine="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E65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7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6575E" w:rsidRDefault="00E6575E" w:rsidP="00E11F8A">
      <w:pPr>
        <w:spacing w:after="0" w:line="240" w:lineRule="auto"/>
        <w:ind w:left="10773" w:firstLine="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6575E" w:rsidRDefault="00E6575E" w:rsidP="00E11F8A">
      <w:pPr>
        <w:spacing w:after="0" w:line="240" w:lineRule="auto"/>
        <w:ind w:left="10773" w:firstLine="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Самара</w:t>
      </w:r>
    </w:p>
    <w:p w:rsidR="00E6575E" w:rsidRDefault="00E6575E" w:rsidP="00E11F8A">
      <w:pPr>
        <w:spacing w:after="0" w:line="240" w:lineRule="auto"/>
        <w:ind w:left="10773" w:firstLine="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07.02.2018 №</w:t>
      </w:r>
      <w:r w:rsidR="00A22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</w:p>
    <w:p w:rsidR="00E6575E" w:rsidRDefault="00E6575E" w:rsidP="00E11F8A">
      <w:pPr>
        <w:spacing w:after="0" w:line="360" w:lineRule="auto"/>
        <w:ind w:left="7070" w:firstLine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F8A" w:rsidRDefault="00E11F8A" w:rsidP="00E11F8A">
      <w:pPr>
        <w:spacing w:after="0" w:line="360" w:lineRule="auto"/>
        <w:ind w:left="7070" w:firstLine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DF3" w:rsidRDefault="00463DF3" w:rsidP="00E11F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</w:t>
      </w:r>
    </w:p>
    <w:p w:rsidR="00463DF3" w:rsidRDefault="00463DF3" w:rsidP="00E11F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пользование жилым помещени</w:t>
      </w:r>
      <w:r w:rsidR="005A414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(плата за наем)</w:t>
      </w:r>
      <w:r w:rsidR="00C24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нанимателей жилых помещений по договорам социального</w:t>
      </w:r>
    </w:p>
    <w:p w:rsidR="00463DF3" w:rsidRDefault="00463DF3" w:rsidP="00E11F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 и договорам найма жилых помещений муниципального и государственного жилищных фондов</w:t>
      </w:r>
    </w:p>
    <w:tbl>
      <w:tblPr>
        <w:tblStyle w:val="a3"/>
        <w:tblpPr w:leftFromText="180" w:rightFromText="180" w:vertAnchor="text" w:horzAnchor="page" w:tblpX="1662" w:tblpY="176"/>
        <w:tblW w:w="14613" w:type="dxa"/>
        <w:tblLayout w:type="fixed"/>
        <w:tblLook w:val="04A0" w:firstRow="1" w:lastRow="0" w:firstColumn="1" w:lastColumn="0" w:noHBand="0" w:noVBand="1"/>
      </w:tblPr>
      <w:tblGrid>
        <w:gridCol w:w="12"/>
        <w:gridCol w:w="426"/>
        <w:gridCol w:w="3327"/>
        <w:gridCol w:w="576"/>
        <w:gridCol w:w="916"/>
        <w:gridCol w:w="280"/>
        <w:gridCol w:w="943"/>
        <w:gridCol w:w="337"/>
        <w:gridCol w:w="647"/>
        <w:gridCol w:w="912"/>
        <w:gridCol w:w="62"/>
        <w:gridCol w:w="1096"/>
        <w:gridCol w:w="401"/>
        <w:gridCol w:w="1559"/>
        <w:gridCol w:w="1560"/>
        <w:gridCol w:w="1513"/>
        <w:gridCol w:w="46"/>
      </w:tblGrid>
      <w:tr w:rsidR="00980C6B" w:rsidRPr="00E11F8A" w:rsidTr="003F1D02">
        <w:trPr>
          <w:gridBefore w:val="1"/>
          <w:wBefore w:w="12" w:type="dxa"/>
          <w:trHeight w:val="3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BDA" w:rsidRPr="00E11F8A" w:rsidRDefault="00910BDA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0BDA" w:rsidRPr="00E11F8A" w:rsidRDefault="00910BDA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Степень благоустройства жилых домов</w:t>
            </w:r>
          </w:p>
        </w:tc>
        <w:tc>
          <w:tcPr>
            <w:tcW w:w="9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Цены за 1 кв.м общей площади в месяц (в руб.)</w:t>
            </w:r>
          </w:p>
        </w:tc>
      </w:tr>
      <w:tr w:rsidR="00910BDA" w:rsidRPr="00E11F8A" w:rsidTr="003F1D02">
        <w:trPr>
          <w:gridBefore w:val="1"/>
          <w:wBefore w:w="12" w:type="dxa"/>
          <w:trHeight w:val="32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Центральные районы (1)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Промышленная зона (2)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Удаленные районы (3)</w:t>
            </w:r>
          </w:p>
        </w:tc>
      </w:tr>
      <w:tr w:rsidR="00A51816" w:rsidRPr="00E11F8A" w:rsidTr="003F1D02">
        <w:trPr>
          <w:gridBefore w:val="1"/>
          <w:wBefore w:w="12" w:type="dxa"/>
          <w:trHeight w:val="70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изолированная квартира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коммунальная квартира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изолированная 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коммунальная 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изолированная квартира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BDA" w:rsidRPr="00E11F8A" w:rsidRDefault="00910BDA" w:rsidP="003F1D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коммунальная квартира</w:t>
            </w:r>
          </w:p>
        </w:tc>
      </w:tr>
      <w:tr w:rsidR="003F1D02" w:rsidRPr="00E11F8A" w:rsidTr="003F1D02">
        <w:trPr>
          <w:gridBefore w:val="1"/>
          <w:wBefore w:w="12" w:type="dxa"/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02" w:rsidRPr="00E11F8A" w:rsidRDefault="003F1D02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51816" w:rsidRPr="00E11F8A" w:rsidTr="003F1D02">
        <w:trPr>
          <w:gridBefore w:val="1"/>
          <w:wBefore w:w="12" w:type="dxa"/>
          <w:trHeight w:val="11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Дома со всеми удобствами, с повышенным уровнем благоустройства и комфортности </w:t>
            </w:r>
          </w:p>
          <w:p w:rsidR="00910BDA" w:rsidRPr="00E11F8A" w:rsidRDefault="00910BDA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iCs/>
                <w:sz w:val="24"/>
                <w:szCs w:val="24"/>
              </w:rPr>
              <w:t>(материал стен: кирпичный, каменный, блочный, крупнопанельный)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10,79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</w:tr>
      <w:tr w:rsidR="00A51816" w:rsidRPr="00E11F8A" w:rsidTr="003F1D02">
        <w:trPr>
          <w:gridBefore w:val="1"/>
          <w:wBefore w:w="12" w:type="dxa"/>
          <w:trHeight w:val="11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Дома со всеми удобствами, включая лифты и мусоропроводы</w:t>
            </w:r>
            <w:r w:rsidR="00E11F8A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(материал стен: кирпичный, каменный, блочный, крупнопанельный)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10,49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</w:tr>
      <w:tr w:rsidR="003F1D02" w:rsidRPr="00E11F8A" w:rsidTr="003F1D02">
        <w:trPr>
          <w:gridBefore w:val="1"/>
          <w:wBefore w:w="12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02" w:rsidRPr="00E11F8A" w:rsidRDefault="003F1D02" w:rsidP="003F1D02">
            <w:pPr>
              <w:spacing w:after="0" w:line="240" w:lineRule="auto"/>
              <w:ind w:left="-140" w:right="-10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02" w:rsidRPr="00E11F8A" w:rsidRDefault="003F1D02" w:rsidP="003F1D02">
            <w:pPr>
              <w:spacing w:after="6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1D02" w:rsidRPr="00E11F8A" w:rsidRDefault="003F1D02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51816" w:rsidRPr="00E11F8A" w:rsidTr="003F1D02">
        <w:trPr>
          <w:gridBefore w:val="1"/>
          <w:wBefore w:w="12" w:type="dxa"/>
          <w:trHeight w:val="8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BDA" w:rsidRPr="00E11F8A" w:rsidRDefault="00910BDA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Дома, имеющие все виды удобств, кроме мусоропровода</w:t>
            </w:r>
            <w:r w:rsidR="003F1D02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(материал стен: кирпичный, каменный, блочный, крупнопанельный)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0BDA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</w:tr>
      <w:tr w:rsidR="00C85FC4" w:rsidRPr="00E11F8A" w:rsidTr="003F1D02">
        <w:trPr>
          <w:gridBefore w:val="1"/>
          <w:wBefore w:w="12" w:type="dxa"/>
          <w:trHeight w:val="8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C4" w:rsidRPr="00E11F8A" w:rsidRDefault="00C85FC4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Дома, имеющие все виды удобств, кроме лифта</w:t>
            </w:r>
            <w:r w:rsidR="003F1D02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(материал стен: кирпичный, каменный, блочный, крупнопанельный)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10,19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</w:tr>
      <w:tr w:rsidR="00C85FC4" w:rsidRPr="00E11F8A" w:rsidTr="003F1D02">
        <w:trPr>
          <w:gridBefore w:val="1"/>
          <w:wBefore w:w="12" w:type="dxa"/>
          <w:trHeight w:val="10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C4" w:rsidRPr="00E11F8A" w:rsidRDefault="00C85FC4" w:rsidP="003F1D0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Дома, имеющие все виды удобств, кроме лифта и мусоропровода</w:t>
            </w:r>
            <w:r w:rsidR="003F1D02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(материал стен: кирпичный, каменный, блочный, крупнопанельный)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9,89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8,39</w:t>
            </w:r>
          </w:p>
        </w:tc>
      </w:tr>
      <w:tr w:rsidR="00C85FC4" w:rsidRPr="00E11F8A" w:rsidTr="003F1D02">
        <w:trPr>
          <w:gridBefore w:val="1"/>
          <w:wBefore w:w="12" w:type="dxa"/>
          <w:trHeight w:val="14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E11F8A" w:rsidRDefault="00C85FC4" w:rsidP="003F1D02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Дома деревянные, смешанные и из прочих материалов, имеющие не все виды благоустройства (удобств)</w:t>
            </w:r>
            <w:r w:rsidR="003F1D02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(материал стен: деревянный, смешанный, каркасно-засыпной и прочий)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7,79</w:t>
            </w:r>
          </w:p>
        </w:tc>
      </w:tr>
      <w:tr w:rsidR="00C85FC4" w:rsidRPr="00E11F8A" w:rsidTr="003F1D02">
        <w:trPr>
          <w:gridBefore w:val="1"/>
          <w:wBefore w:w="12" w:type="dxa"/>
          <w:trHeight w:val="103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02" w:rsidRDefault="00C85FC4" w:rsidP="003F1D0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Неблагоустроенные и ветхие жилые дома, </w:t>
            </w:r>
          </w:p>
          <w:p w:rsidR="00C85FC4" w:rsidRPr="00E11F8A" w:rsidRDefault="00C85FC4" w:rsidP="003F1D0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том числе:</w:t>
            </w:r>
          </w:p>
          <w:p w:rsidR="00C85FC4" w:rsidRPr="00E11F8A" w:rsidRDefault="00C85FC4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материал стен: кирпичный, каменный, блочный, крупнопанельный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9,29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7,79</w:t>
            </w:r>
          </w:p>
        </w:tc>
      </w:tr>
      <w:tr w:rsidR="00C85FC4" w:rsidRPr="00E11F8A" w:rsidTr="003F1D02">
        <w:trPr>
          <w:gridBefore w:val="1"/>
          <w:wBefore w:w="12" w:type="dxa"/>
          <w:trHeight w:val="5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E11F8A" w:rsidRDefault="00C85FC4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FC4" w:rsidRPr="00E11F8A" w:rsidRDefault="00C85FC4" w:rsidP="003F1D02">
            <w:pPr>
              <w:spacing w:after="6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материал стен: деревянный, смешанный, каркасно-засыпной и прочие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8,99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8,69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FC4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1AAE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7,79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1AAE" w:rsidRPr="00E11F8A" w:rsidRDefault="00301AAE" w:rsidP="003F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7,49</w:t>
            </w:r>
          </w:p>
        </w:tc>
      </w:tr>
      <w:tr w:rsidR="00C85FC4" w:rsidRPr="00E11F8A" w:rsidTr="003F1D02">
        <w:trPr>
          <w:gridAfter w:val="1"/>
          <w:wAfter w:w="46" w:type="dxa"/>
          <w:trHeight w:val="345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85FC4" w:rsidRPr="001E4CDC" w:rsidRDefault="00C85FC4" w:rsidP="001E4CD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FC4" w:rsidRPr="00E11F8A" w:rsidRDefault="00C85FC4" w:rsidP="001E4CDC">
            <w:pPr>
              <w:spacing w:after="1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</w:tc>
      </w:tr>
      <w:tr w:rsidR="00C85FC4" w:rsidRPr="00E11F8A" w:rsidTr="003F1D02">
        <w:trPr>
          <w:gridAfter w:val="1"/>
          <w:wAfter w:w="46" w:type="dxa"/>
          <w:trHeight w:val="345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C85FC4" w:rsidRPr="00E11F8A" w:rsidRDefault="00C85FC4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(1) – Самарский, Ленинский, Октябрьский, Железнодорожный</w:t>
            </w:r>
            <w:r w:rsidR="00FA6B7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внутригородские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районы;</w:t>
            </w:r>
          </w:p>
        </w:tc>
      </w:tr>
      <w:tr w:rsidR="00C85FC4" w:rsidRPr="00E11F8A" w:rsidTr="003F1D02">
        <w:trPr>
          <w:gridAfter w:val="1"/>
          <w:wAfter w:w="46" w:type="dxa"/>
          <w:trHeight w:val="300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C85FC4" w:rsidRPr="00E11F8A" w:rsidRDefault="00C85FC4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(2) – Кировский, Промышленный, Советский </w:t>
            </w:r>
            <w:r w:rsidR="00FA6B7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внутригородские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районы;</w:t>
            </w:r>
          </w:p>
        </w:tc>
      </w:tr>
      <w:tr w:rsidR="00C85FC4" w:rsidRPr="00E11F8A" w:rsidTr="003F1D02">
        <w:trPr>
          <w:gridAfter w:val="1"/>
          <w:wAfter w:w="46" w:type="dxa"/>
          <w:trHeight w:val="300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3F1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(3) – Куйбышевский, </w:t>
            </w:r>
            <w:proofErr w:type="spellStart"/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Красноглинский</w:t>
            </w:r>
            <w:proofErr w:type="spellEnd"/>
            <w:r w:rsidR="00FA6B7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внутригородские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районы.</w:t>
            </w:r>
          </w:p>
        </w:tc>
      </w:tr>
      <w:tr w:rsidR="00C85FC4" w:rsidRPr="00E11F8A" w:rsidTr="003F1D02">
        <w:trPr>
          <w:gridAfter w:val="1"/>
          <w:wAfter w:w="46" w:type="dxa"/>
          <w:trHeight w:val="300"/>
        </w:trPr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5FC4" w:rsidRPr="00E11F8A" w:rsidRDefault="00C85FC4" w:rsidP="001E4CDC">
            <w:pPr>
              <w:spacing w:after="0" w:line="192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FC4" w:rsidRPr="00E11F8A" w:rsidTr="003F1D02">
        <w:trPr>
          <w:gridAfter w:val="1"/>
          <w:wAfter w:w="46" w:type="dxa"/>
          <w:trHeight w:val="565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C85FC4" w:rsidRPr="00E11F8A" w:rsidRDefault="00C85FC4" w:rsidP="003F1D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Применяется для всех видов жилых помещений, включая квартиры, расположенные в домах, имеющих статус муниципальных общежитий, коммунальные квартиры, расположенные в многоквартирных домах, и комнаты, расположенные в жилых домах, конструктивная особенность которых предусматривает наличие на этажах общих кухонь и (или) туалетов, и (или) блоков душевых.</w:t>
            </w:r>
          </w:p>
        </w:tc>
      </w:tr>
      <w:tr w:rsidR="00C85FC4" w:rsidRPr="00E11F8A" w:rsidTr="003F1D02">
        <w:trPr>
          <w:gridAfter w:val="1"/>
          <w:wAfter w:w="46" w:type="dxa"/>
          <w:trHeight w:val="1080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85FC4" w:rsidRPr="00E11F8A" w:rsidRDefault="00C85FC4" w:rsidP="001E4CDC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Размер платы за наем жилых помещений в коммунальных квартирах, расположенных в многоквартирных домах,</w:t>
            </w:r>
            <w:r w:rsidRPr="00E11F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и комнат, расположенных в жилых домах, конструктивная особенность которых предусматривает наличие на этажах общих кухонь и (или) туалетов, и (или) блоков душевых</w:t>
            </w:r>
            <w:r w:rsidR="008E7055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1E4C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E7055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жилые дома)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, определяется по формуле:</w:t>
            </w:r>
          </w:p>
        </w:tc>
      </w:tr>
      <w:tr w:rsidR="00C85FC4" w:rsidRPr="00E11F8A" w:rsidTr="003F1D02">
        <w:trPr>
          <w:gridAfter w:val="1"/>
          <w:wAfter w:w="46" w:type="dxa"/>
          <w:trHeight w:val="1080"/>
        </w:trPr>
        <w:tc>
          <w:tcPr>
            <w:tcW w:w="1456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85FC4" w:rsidRPr="00E11F8A" w:rsidRDefault="00C85FC4" w:rsidP="003F1D02">
            <w:pPr>
              <w:pStyle w:val="ConsPlusNormal"/>
              <w:spacing w:line="276" w:lineRule="auto"/>
              <w:ind w:left="2832" w:firstLine="708"/>
              <w:rPr>
                <w:rFonts w:ascii="Times New Roman" w:hAnsi="Times New Roman"/>
                <w:sz w:val="24"/>
                <w:szCs w:val="24"/>
              </w:rPr>
            </w:pPr>
            <w:r w:rsidRPr="00E11F8A">
              <w:rPr>
                <w:rFonts w:ascii="Times New Roman" w:hAnsi="Times New Roman"/>
                <w:position w:val="-30"/>
                <w:sz w:val="24"/>
                <w:szCs w:val="24"/>
              </w:rPr>
              <w:object w:dxaOrig="182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75pt;height:30.75pt" o:ole="">
                  <v:imagedata r:id="rId6" o:title=""/>
                </v:shape>
                <o:OLEObject Type="Embed" ProgID="Equation.3" ShapeID="_x0000_i1025" DrawAspect="Content" ObjectID="_1763904024" r:id="rId7"/>
              </w:objec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1F8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</w:t>
            </w:r>
            <w:proofErr w:type="spellEnd"/>
            <w:r w:rsidRPr="00E11F8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j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– размер платы за пользование жилым помещением (платы за наем) (руб./</w:t>
            </w:r>
            <w:r w:rsidR="001E4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месяц);</w: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E4C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E4CDC" w:rsidRPr="00E11F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общая площадь </w:t>
            </w:r>
            <w:r w:rsidR="006A376E" w:rsidRPr="00E11F8A">
              <w:rPr>
                <w:rFonts w:ascii="Times New Roman" w:hAnsi="Times New Roman" w:cs="Times New Roman"/>
                <w:sz w:val="24"/>
                <w:szCs w:val="24"/>
              </w:rPr>
              <w:t>коммунальной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квартиры</w:t>
            </w:r>
            <w:r w:rsidR="006A376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(жилого дома)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11F8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1E4C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4CDC" w:rsidRPr="00E11F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 жилая площадь всех комнат в </w:t>
            </w:r>
            <w:r w:rsidR="006A376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коммунальной 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квартире</w:t>
            </w:r>
            <w:r w:rsidR="006A376E"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(жилом доме)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11F8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</w:t>
            </w:r>
            <w:r w:rsidR="001E4CDC" w:rsidRPr="00E11F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жилая площадь комнаты (комнат), находящейся в пользовании по договору найма;</w:t>
            </w:r>
          </w:p>
          <w:p w:rsidR="00C85FC4" w:rsidRPr="00E11F8A" w:rsidRDefault="00C85FC4" w:rsidP="003F1D02">
            <w:pPr>
              <w:widowControl w:val="0"/>
              <w:autoSpaceDE w:val="0"/>
              <w:autoSpaceDN w:val="0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="001E4CDC" w:rsidRPr="00E11F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цена за 1 кв.м общей площади в месяц (руб.) </w:t>
            </w:r>
            <w:r w:rsidR="008E7055" w:rsidRPr="00E11F8A">
              <w:rPr>
                <w:rFonts w:ascii="Times New Roman" w:hAnsi="Times New Roman" w:cs="Times New Roman"/>
                <w:sz w:val="24"/>
                <w:szCs w:val="24"/>
              </w:rPr>
              <w:t>по степени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жилого дома, установленная настоящим приложением.</w:t>
            </w:r>
          </w:p>
          <w:p w:rsidR="00C85FC4" w:rsidRPr="00E11F8A" w:rsidRDefault="00C85FC4" w:rsidP="001E4CDC">
            <w:pPr>
              <w:spacing w:after="0" w:line="360" w:lineRule="auto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Размер платы за пользование жилым помещением (платы за наем) рассчитан исходя из средней цены 1 кв</w:t>
            </w:r>
            <w:r w:rsidR="001E4C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>м общей площади всех типов квартир на вторичном рынке жилья по Самарской области по статистическим данным Федеральной службы государственной статистики за 3 квартал 202</w:t>
            </w:r>
            <w:r w:rsidR="00301AAE" w:rsidRPr="00E11F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1E4C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CDC" w:rsidRPr="00E11F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AAE" w:rsidRPr="00E11F8A">
              <w:rPr>
                <w:rFonts w:ascii="Times New Roman" w:hAnsi="Times New Roman" w:cs="Times New Roman"/>
                <w:sz w:val="24"/>
                <w:szCs w:val="24"/>
              </w:rPr>
              <w:t>84 036,8</w:t>
            </w:r>
            <w:r w:rsidRPr="00E11F8A"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</w:p>
        </w:tc>
      </w:tr>
    </w:tbl>
    <w:p w:rsidR="00C2481A" w:rsidRDefault="00C2481A" w:rsidP="00FD1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4CDC" w:rsidRDefault="001E4CDC" w:rsidP="00FD1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4CDC" w:rsidRDefault="001E4CDC" w:rsidP="00FD1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1084" w:rsidRDefault="00FD1084" w:rsidP="00FD1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0252EC" w:rsidRDefault="00FD1084" w:rsidP="009A164D">
      <w:pPr>
        <w:autoSpaceDE w:val="0"/>
        <w:autoSpaceDN w:val="0"/>
        <w:adjustRightInd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>городского округа Самара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85B01">
        <w:rPr>
          <w:rFonts w:ascii="Times New Roman" w:hAnsi="Times New Roman"/>
          <w:sz w:val="28"/>
          <w:szCs w:val="28"/>
        </w:rPr>
        <w:t xml:space="preserve">                </w:t>
      </w:r>
      <w:r w:rsidR="001E4CDC">
        <w:rPr>
          <w:rFonts w:ascii="Times New Roman" w:hAnsi="Times New Roman"/>
          <w:sz w:val="28"/>
          <w:szCs w:val="28"/>
        </w:rPr>
        <w:t xml:space="preserve">         </w:t>
      </w:r>
      <w:r w:rsidR="00985B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AAE">
        <w:rPr>
          <w:rFonts w:ascii="Times New Roman" w:hAnsi="Times New Roman"/>
          <w:sz w:val="28"/>
          <w:szCs w:val="28"/>
        </w:rPr>
        <w:t>А.А</w:t>
      </w:r>
      <w:r w:rsidR="001E4CDC">
        <w:rPr>
          <w:rFonts w:ascii="Times New Roman" w:hAnsi="Times New Roman"/>
          <w:sz w:val="28"/>
          <w:szCs w:val="28"/>
        </w:rPr>
        <w:t>.</w:t>
      </w:r>
      <w:r w:rsidR="00301AAE">
        <w:rPr>
          <w:rFonts w:ascii="Times New Roman" w:hAnsi="Times New Roman"/>
          <w:sz w:val="28"/>
          <w:szCs w:val="28"/>
        </w:rPr>
        <w:t>Веселов</w:t>
      </w:r>
      <w:proofErr w:type="spellEnd"/>
    </w:p>
    <w:sectPr w:rsidR="000252EC" w:rsidSect="001E4CDC">
      <w:headerReference w:type="default" r:id="rId8"/>
      <w:pgSz w:w="16838" w:h="11906" w:orient="landscape"/>
      <w:pgMar w:top="1474" w:right="85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12C" w:rsidRDefault="0089212C" w:rsidP="009A164D">
      <w:pPr>
        <w:spacing w:after="0" w:line="240" w:lineRule="auto"/>
      </w:pPr>
      <w:r>
        <w:separator/>
      </w:r>
    </w:p>
  </w:endnote>
  <w:endnote w:type="continuationSeparator" w:id="0">
    <w:p w:rsidR="0089212C" w:rsidRDefault="0089212C" w:rsidP="009A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12C" w:rsidRDefault="0089212C" w:rsidP="009A164D">
      <w:pPr>
        <w:spacing w:after="0" w:line="240" w:lineRule="auto"/>
      </w:pPr>
      <w:r>
        <w:separator/>
      </w:r>
    </w:p>
  </w:footnote>
  <w:footnote w:type="continuationSeparator" w:id="0">
    <w:p w:rsidR="0089212C" w:rsidRDefault="0089212C" w:rsidP="009A1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68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11F8A" w:rsidRDefault="009A164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11F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1F8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11F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4FB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11F8A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9A164D" w:rsidRPr="00E11F8A" w:rsidRDefault="0089212C">
        <w:pPr>
          <w:pStyle w:val="a6"/>
          <w:jc w:val="center"/>
          <w:rPr>
            <w:rFonts w:ascii="Times New Roman" w:hAnsi="Times New Roman" w:cs="Times New Roman"/>
            <w:sz w:val="2"/>
            <w:szCs w:val="2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F3"/>
    <w:rsid w:val="000252EC"/>
    <w:rsid w:val="00036843"/>
    <w:rsid w:val="000725F6"/>
    <w:rsid w:val="000E2467"/>
    <w:rsid w:val="00110E5B"/>
    <w:rsid w:val="001359E2"/>
    <w:rsid w:val="00155C4D"/>
    <w:rsid w:val="001E4CDC"/>
    <w:rsid w:val="002915A5"/>
    <w:rsid w:val="00301AAE"/>
    <w:rsid w:val="0030252A"/>
    <w:rsid w:val="00323523"/>
    <w:rsid w:val="003813BF"/>
    <w:rsid w:val="003B016E"/>
    <w:rsid w:val="003F1D02"/>
    <w:rsid w:val="00425D9E"/>
    <w:rsid w:val="0043471B"/>
    <w:rsid w:val="0043765E"/>
    <w:rsid w:val="00463DF3"/>
    <w:rsid w:val="00562CC7"/>
    <w:rsid w:val="005A414C"/>
    <w:rsid w:val="00630610"/>
    <w:rsid w:val="00641A18"/>
    <w:rsid w:val="006A376E"/>
    <w:rsid w:val="006C4FB5"/>
    <w:rsid w:val="006E234D"/>
    <w:rsid w:val="00701B58"/>
    <w:rsid w:val="00750A0A"/>
    <w:rsid w:val="00763FAA"/>
    <w:rsid w:val="0089212C"/>
    <w:rsid w:val="008E7055"/>
    <w:rsid w:val="008F7C59"/>
    <w:rsid w:val="00910BDA"/>
    <w:rsid w:val="009527A1"/>
    <w:rsid w:val="00980C6B"/>
    <w:rsid w:val="00985B01"/>
    <w:rsid w:val="009A164D"/>
    <w:rsid w:val="00A22C46"/>
    <w:rsid w:val="00A51816"/>
    <w:rsid w:val="00A86D9A"/>
    <w:rsid w:val="00A914EA"/>
    <w:rsid w:val="00B45D92"/>
    <w:rsid w:val="00B461B5"/>
    <w:rsid w:val="00B51D65"/>
    <w:rsid w:val="00BC4B8F"/>
    <w:rsid w:val="00C2481A"/>
    <w:rsid w:val="00C621DB"/>
    <w:rsid w:val="00C85FC4"/>
    <w:rsid w:val="00C92F98"/>
    <w:rsid w:val="00CD624E"/>
    <w:rsid w:val="00D84911"/>
    <w:rsid w:val="00E11F8A"/>
    <w:rsid w:val="00E6575E"/>
    <w:rsid w:val="00E87CB6"/>
    <w:rsid w:val="00EB4095"/>
    <w:rsid w:val="00F627E9"/>
    <w:rsid w:val="00F928AD"/>
    <w:rsid w:val="00FA6B7E"/>
    <w:rsid w:val="00FD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8AAAFF-EA15-44FE-ADF8-FD46C2CB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DF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A5181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6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8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1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164D"/>
  </w:style>
  <w:style w:type="paragraph" w:styleId="a8">
    <w:name w:val="footer"/>
    <w:basedOn w:val="a"/>
    <w:link w:val="a9"/>
    <w:uiPriority w:val="99"/>
    <w:unhideWhenUsed/>
    <w:rsid w:val="009A1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4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Предвечная Светлана Александр</dc:creator>
  <cp:lastModifiedBy>Минина Оксана Александровна</cp:lastModifiedBy>
  <cp:revision>4</cp:revision>
  <cp:lastPrinted>2023-12-07T10:28:00Z</cp:lastPrinted>
  <dcterms:created xsi:type="dcterms:W3CDTF">2023-12-12T12:24:00Z</dcterms:created>
  <dcterms:modified xsi:type="dcterms:W3CDTF">2023-12-12T12:34:00Z</dcterms:modified>
</cp:coreProperties>
</file>